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BF92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4AD827EB" w14:textId="77777777" w:rsidR="004A6793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1804114" w14:textId="77777777" w:rsidR="004A6793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A22942B" w14:textId="77777777" w:rsidR="004A6793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B9AF5D5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2D5DFC5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1F657EA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297938E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1ADA8B52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4D1F95D1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FC34246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D25EF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71929E1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20C6FF0B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 tenant at the above address and I am writing to inform you again of repair work that needs to be carried out at the property. I first wrote 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xxxxx</w:t>
      </w:r>
      <w:proofErr w:type="spellEnd"/>
      <w:r>
        <w:rPr>
          <w:rFonts w:ascii="Arial" w:hAnsi="Arial" w:cs="Arial"/>
          <w:sz w:val="22"/>
          <w:szCs w:val="22"/>
          <w:lang w:val="en-US"/>
        </w:rPr>
        <w:t>. You have not yet arranged for the repair work to be carried out.</w:t>
      </w:r>
    </w:p>
    <w:p w14:paraId="0D330F0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AD55F8E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BFB1C3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3136453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9FC9FDD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B8DC7B6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again how the disrepair is causing problems, for example:</w:t>
      </w:r>
    </w:p>
    <w:p w14:paraId="393376A5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65B7694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is:</w:t>
      </w:r>
    </w:p>
    <w:p w14:paraId="7DE0CF0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7403E9" w14:textId="77777777" w:rsidR="004A6793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Symbol" w:hAnsi="Symbol" w:cs="Symbol" w:hint="eastAsia"/>
          <w:sz w:val="22"/>
          <w:szCs w:val="22"/>
          <w:lang w:val="en-US"/>
        </w:rPr>
        <w:t>•</w:t>
      </w:r>
      <w:r>
        <w:rPr>
          <w:rFonts w:ascii="Symbol" w:hAnsi="Symbol" w:cs="Symbo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having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an effect on my health</w:t>
      </w:r>
    </w:p>
    <w:p w14:paraId="61C6C18E" w14:textId="77777777" w:rsidR="004A6793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Symbol" w:hAnsi="Symbol" w:cs="Symbol" w:hint="eastAsia"/>
          <w:sz w:val="22"/>
          <w:szCs w:val="22"/>
          <w:lang w:val="en-US"/>
        </w:rPr>
        <w:t>•</w:t>
      </w:r>
      <w:r>
        <w:rPr>
          <w:rFonts w:ascii="Symbol" w:hAnsi="Symbol" w:cs="Symbo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damaging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property and leading to further disrepair</w:t>
      </w:r>
    </w:p>
    <w:p w14:paraId="20FC6278" w14:textId="77777777" w:rsidR="004A6793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Symbol" w:hAnsi="Symbol" w:cs="Symbol" w:hint="eastAsia"/>
          <w:sz w:val="22"/>
          <w:szCs w:val="22"/>
          <w:lang w:val="en-US"/>
        </w:rPr>
        <w:t>•</w:t>
      </w:r>
      <w:r>
        <w:rPr>
          <w:rFonts w:ascii="Symbol" w:hAnsi="Symbol" w:cs="Symbo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making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property unsafe</w:t>
      </w:r>
    </w:p>
    <w:p w14:paraId="0D5A4F11" w14:textId="77777777" w:rsidR="004A6793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Symbol" w:hAnsi="Symbol" w:cs="Symbol" w:hint="eastAsia"/>
          <w:sz w:val="22"/>
          <w:szCs w:val="22"/>
          <w:lang w:val="en-US"/>
        </w:rPr>
        <w:t>•</w:t>
      </w:r>
      <w:r>
        <w:rPr>
          <w:rFonts w:ascii="Symbol" w:hAnsi="Symbol" w:cs="Symbo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causing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great inconvenience]</w:t>
      </w:r>
    </w:p>
    <w:p w14:paraId="5C97FEDD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E194D4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concerned that the disrepair may cause more damage to the property if it is not fixed immediately. </w:t>
      </w:r>
    </w:p>
    <w:p w14:paraId="3BB5C92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7F381EA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within the next 48 hours to agree a time for the repairs to be carried out.</w:t>
      </w:r>
    </w:p>
    <w:p w14:paraId="63CBBB2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9D8D75D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the repairs are not carried out within 14 days, I will have no alternative but to take court action and/or contact the council to request that their environmental health department carry out an inspection of my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home .</w:t>
      </w:r>
      <w:proofErr w:type="gramEnd"/>
    </w:p>
    <w:p w14:paraId="2ECAC3BB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3C3B89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768C987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AC329B7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7C240268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C7D4114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88D157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277E532C" w14:textId="77777777" w:rsidR="004A6793" w:rsidRDefault="004A6793" w:rsidP="004A679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4499501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5E60EE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  <w:bookmarkStart w:id="0" w:name="_GoBack"/>
      <w:bookmarkEnd w:id="0"/>
    </w:p>
    <w:sectPr w:rsidR="004A6793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BDAF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Maureen Smyth</cp:lastModifiedBy>
  <cp:revision>3</cp:revision>
  <dcterms:created xsi:type="dcterms:W3CDTF">2015-06-17T16:09:00Z</dcterms:created>
  <dcterms:modified xsi:type="dcterms:W3CDTF">2015-06-17T16:10:00Z</dcterms:modified>
</cp:coreProperties>
</file>